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宋体" w:cs="宋体"/>
          <w:color w:val="auto"/>
          <w:sz w:val="24"/>
          <w:szCs w:val="24"/>
        </w:rPr>
        <w:drawing>
          <wp:inline distT="0" distB="0" distL="114300" distR="114300">
            <wp:extent cx="7560310" cy="5264785"/>
            <wp:effectExtent l="0" t="0" r="12065" b="2540"/>
            <wp:docPr id="2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54"/>
                    <pic:cNvPicPr>
                      <a:picLocks noChangeAspect="1"/>
                    </pic:cNvPicPr>
                  </pic:nvPicPr>
                  <pic:blipFill>
                    <a:blip r:embed="rId4" r:link="rId5"/>
                    <a:srcRect l="8606" r="2670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60310" cy="526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6A376AEE"/>
    <w:rsid w:val="6A37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file:///C:\Users\asus\Documents\Tencent%2525252520Files\59175309\nt_qq\nt_data\Pic\2024-12\Ori\ee5ac72b12bc00724c58e05c0ca51dfb.jpeg" TargetMode="Externa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2025-01-02T09:03:00Z</dcterms:created>
  <dc:creator>修行1394948530</dc:creator>
  <cp:lastModifiedBy>修行1394948530</cp:lastModifiedBy>
  <dcterms:modified xsi:type="dcterms:W3CDTF">2025-01-02T09:04:19Z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5F8F9C41961C4F96848885C479D20512_11</vt:lpwstr>
  </property>
</Properties>
</file>